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A3" w:rsidRPr="00D369A3" w:rsidRDefault="004F3C56" w:rsidP="00D369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bCs/>
          <w:noProof/>
          <w:sz w:val="27"/>
          <w:szCs w:val="27"/>
        </w:rPr>
        <w:drawing>
          <wp:inline distT="0" distB="0" distL="0" distR="0">
            <wp:extent cx="5934075" cy="9820275"/>
            <wp:effectExtent l="0" t="0" r="0" b="0"/>
            <wp:docPr id="1" name="Рисунок 1" descr="C:\Users\Admin\Desktop\меню\Положение о поря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5A5F" w:rsidRPr="00D369A3">
        <w:rPr>
          <w:rFonts w:ascii="Times New Roman" w:hAnsi="Times New Roman" w:cs="Times New Roman"/>
          <w:sz w:val="27"/>
          <w:szCs w:val="27"/>
        </w:rPr>
        <w:lastRenderedPageBreak/>
        <w:t>образовательного потенциала обучающихся, отслеживание динамики всестороннего развития личности;</w:t>
      </w:r>
      <w:r w:rsidR="00075AEB" w:rsidRPr="00D369A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95A5F" w:rsidRPr="00D369A3" w:rsidRDefault="00295A5F" w:rsidP="00D369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обеспечение функционирования образовательного учреждения в соответствии с требованиями, предъявляемыми к оснащению и организации образовательного процесса.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2.2.</w:t>
      </w: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D369A3">
        <w:rPr>
          <w:rFonts w:ascii="Times New Roman" w:hAnsi="Times New Roman" w:cs="Times New Roman"/>
          <w:bCs/>
          <w:sz w:val="27"/>
          <w:szCs w:val="27"/>
        </w:rPr>
        <w:t>Задачи</w:t>
      </w:r>
      <w:r w:rsidRPr="00D369A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 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и рекомендаций по распространению педагогического опыта, устранению негативных тенденций;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оказание методической помощи педагогическим работникам в процессе контроля;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мониторинг достижений школьников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 совершенствование системы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состоянием и ведением документации.</w:t>
      </w:r>
    </w:p>
    <w:p w:rsidR="00D369A3" w:rsidRPr="00D369A3" w:rsidRDefault="00D369A3" w:rsidP="00295A5F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D369A3" w:rsidRPr="00D369A3" w:rsidRDefault="00295A5F" w:rsidP="00D36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3 ФУНКЦИИ  И СТРУКТУРА ВШК</w:t>
      </w:r>
    </w:p>
    <w:p w:rsidR="00295A5F" w:rsidRPr="00D369A3" w:rsidRDefault="00295A5F" w:rsidP="00D369A3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3.1. Функции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информационно-аналитическая;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контрольно-диагностическая;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коррективно-регулятивная;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стимулирующая.</w:t>
      </w:r>
    </w:p>
    <w:p w:rsidR="00295A5F" w:rsidRPr="00D369A3" w:rsidRDefault="00295A5F" w:rsidP="00D369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3.2.  Объектами ВШК являются: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образовательная деятельность;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обеспечение образовательной деятельности.</w:t>
      </w:r>
    </w:p>
    <w:p w:rsidR="00295A5F" w:rsidRPr="00D369A3" w:rsidRDefault="00295A5F" w:rsidP="00D369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3.</w:t>
      </w:r>
      <w:r w:rsidR="00D369A3" w:rsidRPr="00D369A3">
        <w:rPr>
          <w:rFonts w:ascii="Times New Roman" w:hAnsi="Times New Roman" w:cs="Times New Roman"/>
          <w:sz w:val="27"/>
          <w:szCs w:val="27"/>
        </w:rPr>
        <w:t>3</w:t>
      </w:r>
      <w:r w:rsidRPr="00D369A3">
        <w:rPr>
          <w:rFonts w:ascii="Times New Roman" w:hAnsi="Times New Roman" w:cs="Times New Roman"/>
          <w:sz w:val="27"/>
          <w:szCs w:val="27"/>
        </w:rPr>
        <w:t xml:space="preserve">. ВШК образовательной деятельности включает в себя контроль: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за учебно-воспитательным процессом;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внеурочной учебно-воспитательной деятельностью;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методической работой;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ведением школьной документации.</w:t>
      </w:r>
    </w:p>
    <w:p w:rsidR="00295A5F" w:rsidRPr="00D369A3" w:rsidRDefault="00295A5F" w:rsidP="00295A5F">
      <w:pPr>
        <w:tabs>
          <w:tab w:val="center" w:pos="4998"/>
          <w:tab w:val="left" w:pos="7782"/>
        </w:tabs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bCs/>
          <w:sz w:val="27"/>
          <w:szCs w:val="27"/>
        </w:rPr>
        <w:tab/>
      </w:r>
    </w:p>
    <w:p w:rsidR="00295A5F" w:rsidRPr="00D369A3" w:rsidRDefault="00295A5F" w:rsidP="00295A5F">
      <w:pPr>
        <w:tabs>
          <w:tab w:val="center" w:pos="4998"/>
          <w:tab w:val="left" w:pos="77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4 НАПРАВЛЕНИЯ, ВИДЫ, ФОРМЫ И МЕТОДЫ ВШК</w:t>
      </w:r>
    </w:p>
    <w:p w:rsidR="00295A5F" w:rsidRPr="00D369A3" w:rsidRDefault="00295A5F" w:rsidP="00295A5F">
      <w:pPr>
        <w:tabs>
          <w:tab w:val="center" w:pos="4998"/>
          <w:tab w:val="left" w:pos="7782"/>
        </w:tabs>
        <w:spacing w:after="0" w:line="240" w:lineRule="auto"/>
        <w:ind w:firstLine="360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bCs/>
          <w:sz w:val="27"/>
          <w:szCs w:val="27"/>
        </w:rPr>
        <w:tab/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4.1. Директор школы и (или) по его поручению заместители директора вправе осуществлять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внутришкольный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контроль результатов деятельности работников по следующим направлениям: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соблюдение законодательства РФ и государственной политики в области образования по обеспечению доступности, качества и эффективности образования;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lastRenderedPageBreak/>
        <w:t>– </w:t>
      </w:r>
      <w:r w:rsidR="00510DD7" w:rsidRPr="00D369A3">
        <w:rPr>
          <w:rFonts w:ascii="Times New Roman" w:hAnsi="Times New Roman" w:cs="Times New Roman"/>
          <w:sz w:val="27"/>
          <w:szCs w:val="27"/>
        </w:rPr>
        <w:t>реализация примерных программ основного коррекционного</w:t>
      </w:r>
      <w:r w:rsidRPr="00D369A3">
        <w:rPr>
          <w:rFonts w:ascii="Times New Roman" w:hAnsi="Times New Roman" w:cs="Times New Roman"/>
          <w:sz w:val="27"/>
          <w:szCs w:val="27"/>
        </w:rPr>
        <w:t xml:space="preserve"> образования,  учебных планов;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– </w:t>
      </w:r>
      <w:r w:rsidRPr="00D369A3">
        <w:rPr>
          <w:rFonts w:ascii="Times New Roman" w:hAnsi="Times New Roman" w:cs="Times New Roman"/>
          <w:sz w:val="27"/>
          <w:szCs w:val="27"/>
        </w:rPr>
        <w:t>использование методического и информационного обеспечения в образовательном процессе;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– </w:t>
      </w:r>
      <w:r w:rsidRPr="00D369A3">
        <w:rPr>
          <w:rFonts w:ascii="Times New Roman" w:hAnsi="Times New Roman" w:cs="Times New Roman"/>
          <w:sz w:val="27"/>
          <w:szCs w:val="27"/>
        </w:rPr>
        <w:t>соблюдение порядка проведения государственной (итоговой) и промежуточной аттестации обучающегося, текущего контроля успеваемости;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– </w:t>
      </w:r>
      <w:r w:rsidRPr="00D369A3">
        <w:rPr>
          <w:rFonts w:ascii="Times New Roman" w:hAnsi="Times New Roman" w:cs="Times New Roman"/>
          <w:sz w:val="27"/>
          <w:szCs w:val="27"/>
        </w:rPr>
        <w:t>соблюдение устава, правил внутреннего трудового распорядка и иных локальных актов школы;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– </w:t>
      </w:r>
      <w:r w:rsidRPr="00D369A3">
        <w:rPr>
          <w:rFonts w:ascii="Times New Roman" w:hAnsi="Times New Roman" w:cs="Times New Roman"/>
          <w:sz w:val="27"/>
          <w:szCs w:val="27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другие вопросы в рамках компетенции директора школы.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4.2. При оценке деятельности преподавателя в ходе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 учитывается: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 xml:space="preserve">выполнение </w:t>
      </w:r>
      <w:r w:rsidR="00510DD7" w:rsidRPr="00D369A3">
        <w:rPr>
          <w:rFonts w:ascii="Times New Roman" w:hAnsi="Times New Roman" w:cs="Times New Roman"/>
          <w:sz w:val="27"/>
          <w:szCs w:val="27"/>
        </w:rPr>
        <w:t>основного коррекционного</w:t>
      </w:r>
      <w:r w:rsidRPr="00D369A3">
        <w:rPr>
          <w:rFonts w:ascii="Times New Roman" w:hAnsi="Times New Roman" w:cs="Times New Roman"/>
          <w:sz w:val="27"/>
          <w:szCs w:val="27"/>
        </w:rPr>
        <w:t xml:space="preserve"> образования в полном объеме (прохождение материала, проведение практических работ, контрольных работ, экскурсий и др.);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уровень знаний, умений, навыков и развитие  школьников;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 xml:space="preserve">степень самостоятельности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>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 xml:space="preserve">владение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общеучебными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навыками, интеллектуальными умениями;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 xml:space="preserve">дифференцированный подход к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обучающимся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в процессе обучения;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совместная деятельность преподавателя и обучающегося;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наличие положительного эмоционального микроклимата;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школьниками системы знаний);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– </w:t>
      </w:r>
      <w:r w:rsidRPr="00D369A3">
        <w:rPr>
          <w:rFonts w:ascii="Times New Roman" w:hAnsi="Times New Roman" w:cs="Times New Roman"/>
          <w:sz w:val="27"/>
          <w:szCs w:val="27"/>
        </w:rPr>
        <w:t xml:space="preserve">способность к анализу педагогических ситуаций, рефлексии, самостоятельному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контролю за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результатами педагогической деятельности;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умение корректировать свою деятельность;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умение обобщать, систематизировать свой опыт.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4.3. Виды контроля: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тематический: классно-обобщающий, тематически-обобщающий, предметно-обобщающий, предметный, персональный;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–</w:t>
      </w:r>
      <w:r w:rsidRPr="00D369A3">
        <w:rPr>
          <w:rFonts w:ascii="Times New Roman" w:hAnsi="Times New Roman" w:cs="Times New Roman"/>
          <w:sz w:val="27"/>
          <w:szCs w:val="27"/>
        </w:rPr>
        <w:t>фронтальный: классно-обобщающий, предметно-обобщающий, персональный;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комплексный контроль.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4.4. Виды ВШК по периодичности контроля:</w:t>
      </w:r>
    </w:p>
    <w:p w:rsidR="00295A5F" w:rsidRPr="00D369A3" w:rsidRDefault="00295A5F" w:rsidP="00510D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входной (в начале уче</w:t>
      </w:r>
      <w:r w:rsidR="00510DD7" w:rsidRPr="00D369A3">
        <w:rPr>
          <w:rFonts w:ascii="Times New Roman" w:hAnsi="Times New Roman" w:cs="Times New Roman"/>
          <w:sz w:val="27"/>
          <w:szCs w:val="27"/>
        </w:rPr>
        <w:t>бного года за год  предыдущий,</w:t>
      </w:r>
      <w:r w:rsidRPr="00D369A3">
        <w:rPr>
          <w:rFonts w:ascii="Times New Roman" w:hAnsi="Times New Roman" w:cs="Times New Roman"/>
          <w:sz w:val="27"/>
          <w:szCs w:val="27"/>
        </w:rPr>
        <w:t xml:space="preserve"> проверка готовности к новому учебному году);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текущий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(непосредственное наблюдение за учебно-воспитательным процессом);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369A3">
        <w:rPr>
          <w:rFonts w:ascii="Times New Roman" w:hAnsi="Times New Roman" w:cs="Times New Roman"/>
          <w:sz w:val="27"/>
          <w:szCs w:val="27"/>
        </w:rPr>
        <w:t>– итоговый (изучение результатов работы школы за учебный год, итоговая аттестация выпускников).</w:t>
      </w:r>
      <w:proofErr w:type="gramEnd"/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4.5. Методы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деятельностью педагога: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собеседование;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наблюдение;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изучение документации;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анализ самоанализа уроков;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 xml:space="preserve">беседа о деятельности 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>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 xml:space="preserve">результаты учебной деятельности  школьников.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lastRenderedPageBreak/>
        <w:t>4.6 Методы контроля над результатами учебной деятельности: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наблюдение;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устная проверка знаний;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письменная проверка знаний (контрольная работа);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беседа, анкетирование, тестирование;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– </w:t>
      </w:r>
      <w:r w:rsidRPr="00D369A3">
        <w:rPr>
          <w:rFonts w:ascii="Times New Roman" w:hAnsi="Times New Roman" w:cs="Times New Roman"/>
          <w:sz w:val="27"/>
          <w:szCs w:val="27"/>
        </w:rPr>
        <w:t>проверка документации.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295A5F" w:rsidRPr="00D369A3" w:rsidRDefault="00295A5F" w:rsidP="00295A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369A3">
        <w:rPr>
          <w:rFonts w:ascii="Times New Roman" w:hAnsi="Times New Roman" w:cs="Times New Roman"/>
          <w:b/>
          <w:bCs/>
          <w:sz w:val="27"/>
          <w:szCs w:val="27"/>
        </w:rPr>
        <w:t>5. ПОРЯДОК ОРГАНИЗАЦИИ, ОСУЩЕСТВЛЕНИЯ И ПОДВЕДЕНИЯ ИТОГОВ ВШК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5.1.</w:t>
      </w:r>
      <w:r w:rsidRPr="00D369A3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D369A3">
        <w:rPr>
          <w:rFonts w:ascii="Times New Roman" w:hAnsi="Times New Roman" w:cs="Times New Roman"/>
          <w:sz w:val="27"/>
          <w:szCs w:val="27"/>
        </w:rPr>
        <w:t xml:space="preserve">ВШК может осуществляться в виде плановых или оперативных проверок, мониторинга, проведения административных работ.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ВШК в виде плановых проверок осуществляется в соответствии с утвержденным планом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контроля, который обеспечивает периодичность и исключает нерациональное дублирование в организации проверок.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Внутришкольный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школьников и их родителей, организаций, урегулирования конфликтных ситуаций в отношениях между участниками образовательного процесса.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Внутришкольный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Внутришкольный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контроль в виде административной работы осуществляется директором школы или его заместителями с целью проверки успешности обучения в рамках текущего контроля успеваемости и промежуточной аттестации обучающихся.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5.2. Основания для осуществления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заявление педагогического работника на аттестацию;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 план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контроля, утвержденный директором школы;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обращение физических и юридических лиц по поводу нарушений в области образования.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5.3. Правила осуществления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ВШК осуществляет директор или по его поручению заместители, руководители методических объединений, другие специалисты;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в качестве экспертов к участию во ВШК могут привлекаться сторонние (компетентные) организации и отдельные специалисты;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 ВШК осуществляется в соответствии с планом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контроля, утвержденного директором на год;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при проведении оперативных проверок в случае установления фактов и сведений о нарушениях, указанных в обращениях обучающихся и их родителей,  издается приказ о вынесении дисциплинарного взыскания;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 продолжительность проверок устанавливается в каждом конкретно взятом случае; 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 члены администрации имеют право запрашивать у педагогических работников необходимую информацию, изучать документацию, относящуюся к предмету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lastRenderedPageBreak/>
        <w:t xml:space="preserve">– при обнаружении в ходе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 нарушений законодательства Российской Федерации в области образования о них сообщается директору; в случае серьезных нарушений по результатам проверки издается приказ о вынесении дисциплинарного взыскания педагогическому работнику;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экспертные опросы и анкетирование школьников проводятся только в необходимых случаях по согласованию с психологической и методической службой школы;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 при проведении планового контроля </w:t>
      </w:r>
      <w:r w:rsidR="00D369A3" w:rsidRPr="00D369A3">
        <w:rPr>
          <w:rFonts w:ascii="Times New Roman" w:hAnsi="Times New Roman" w:cs="Times New Roman"/>
          <w:sz w:val="27"/>
          <w:szCs w:val="27"/>
        </w:rPr>
        <w:t>д</w:t>
      </w:r>
      <w:r w:rsidRPr="00D369A3">
        <w:rPr>
          <w:rFonts w:ascii="Times New Roman" w:hAnsi="Times New Roman" w:cs="Times New Roman"/>
          <w:sz w:val="27"/>
          <w:szCs w:val="27"/>
        </w:rPr>
        <w:t xml:space="preserve">иректор и его заместители посещают уроки с предварительным предупреждением не позднее, чем за 2–3 урока. В случае установления цели контроля о готовности </w:t>
      </w:r>
      <w:r w:rsidR="00D369A3" w:rsidRPr="00D369A3">
        <w:rPr>
          <w:rFonts w:ascii="Times New Roman" w:hAnsi="Times New Roman" w:cs="Times New Roman"/>
          <w:sz w:val="27"/>
          <w:szCs w:val="27"/>
        </w:rPr>
        <w:t>класса</w:t>
      </w:r>
      <w:r w:rsidRPr="00D369A3">
        <w:rPr>
          <w:rFonts w:ascii="Times New Roman" w:hAnsi="Times New Roman" w:cs="Times New Roman"/>
          <w:sz w:val="27"/>
          <w:szCs w:val="27"/>
        </w:rPr>
        <w:t xml:space="preserve"> и </w:t>
      </w:r>
      <w:r w:rsidR="00D369A3" w:rsidRPr="00D369A3">
        <w:rPr>
          <w:rFonts w:ascii="Times New Roman" w:hAnsi="Times New Roman" w:cs="Times New Roman"/>
          <w:sz w:val="27"/>
          <w:szCs w:val="27"/>
        </w:rPr>
        <w:t>учителя</w:t>
      </w:r>
      <w:r w:rsidRPr="00D369A3">
        <w:rPr>
          <w:rFonts w:ascii="Times New Roman" w:hAnsi="Times New Roman" w:cs="Times New Roman"/>
          <w:sz w:val="27"/>
          <w:szCs w:val="27"/>
        </w:rPr>
        <w:t xml:space="preserve"> к уроку – без предварительного предупреждения.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5.4. Результаты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 оформляются</w:t>
      </w:r>
      <w:r w:rsidR="00D369A3" w:rsidRPr="00D369A3">
        <w:rPr>
          <w:rFonts w:ascii="Times New Roman" w:hAnsi="Times New Roman" w:cs="Times New Roman"/>
          <w:sz w:val="27"/>
          <w:szCs w:val="27"/>
        </w:rPr>
        <w:t xml:space="preserve"> (при необходимости)</w:t>
      </w:r>
      <w:r w:rsidRPr="00D369A3">
        <w:rPr>
          <w:rFonts w:ascii="Times New Roman" w:hAnsi="Times New Roman" w:cs="Times New Roman"/>
          <w:sz w:val="27"/>
          <w:szCs w:val="27"/>
        </w:rPr>
        <w:t xml:space="preserve"> в виде аналитической справки о результатах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</w:t>
      </w:r>
      <w:r w:rsidR="00510DD7" w:rsidRPr="00D369A3">
        <w:rPr>
          <w:rFonts w:ascii="Times New Roman" w:hAnsi="Times New Roman" w:cs="Times New Roman"/>
          <w:sz w:val="27"/>
          <w:szCs w:val="27"/>
        </w:rPr>
        <w:t>. И</w:t>
      </w:r>
      <w:r w:rsidRPr="00D369A3">
        <w:rPr>
          <w:rFonts w:ascii="Times New Roman" w:hAnsi="Times New Roman" w:cs="Times New Roman"/>
          <w:sz w:val="27"/>
          <w:szCs w:val="27"/>
        </w:rPr>
        <w:t>нформаци</w:t>
      </w:r>
      <w:r w:rsidR="00510DD7" w:rsidRPr="00D369A3">
        <w:rPr>
          <w:rFonts w:ascii="Times New Roman" w:hAnsi="Times New Roman" w:cs="Times New Roman"/>
          <w:sz w:val="27"/>
          <w:szCs w:val="27"/>
        </w:rPr>
        <w:t>я</w:t>
      </w:r>
      <w:r w:rsidRPr="00D369A3">
        <w:rPr>
          <w:rFonts w:ascii="Times New Roman" w:hAnsi="Times New Roman" w:cs="Times New Roman"/>
          <w:sz w:val="27"/>
          <w:szCs w:val="27"/>
        </w:rPr>
        <w:t xml:space="preserve"> о состоянии дел по проверяемому вопросу </w:t>
      </w:r>
      <w:r w:rsidR="00D369A3" w:rsidRPr="00D369A3">
        <w:rPr>
          <w:rFonts w:ascii="Times New Roman" w:hAnsi="Times New Roman" w:cs="Times New Roman"/>
          <w:sz w:val="27"/>
          <w:szCs w:val="27"/>
        </w:rPr>
        <w:t xml:space="preserve">может обсуждаться устно, без оформления аналитической справки  </w:t>
      </w:r>
      <w:r w:rsidRPr="00D369A3">
        <w:rPr>
          <w:rFonts w:ascii="Times New Roman" w:hAnsi="Times New Roman" w:cs="Times New Roman"/>
          <w:sz w:val="27"/>
          <w:szCs w:val="27"/>
        </w:rPr>
        <w:t xml:space="preserve">на совещаниях при директоре, на педагогических советах. </w:t>
      </w:r>
    </w:p>
    <w:p w:rsidR="00295A5F" w:rsidRPr="00D369A3" w:rsidRDefault="00D369A3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5.5. </w:t>
      </w:r>
      <w:r w:rsidR="00295A5F" w:rsidRPr="00D369A3">
        <w:rPr>
          <w:rFonts w:ascii="Times New Roman" w:hAnsi="Times New Roman" w:cs="Times New Roman"/>
          <w:sz w:val="27"/>
          <w:szCs w:val="27"/>
        </w:rPr>
        <w:t xml:space="preserve">По итогам </w:t>
      </w:r>
      <w:proofErr w:type="spellStart"/>
      <w:r w:rsidR="00295A5F" w:rsidRPr="00D369A3">
        <w:rPr>
          <w:rFonts w:ascii="Times New Roman" w:hAnsi="Times New Roman" w:cs="Times New Roman"/>
          <w:sz w:val="27"/>
          <w:szCs w:val="27"/>
        </w:rPr>
        <w:t>внутришколного</w:t>
      </w:r>
      <w:proofErr w:type="spellEnd"/>
      <w:r w:rsidR="00295A5F" w:rsidRPr="00D369A3">
        <w:rPr>
          <w:rFonts w:ascii="Times New Roman" w:hAnsi="Times New Roman" w:cs="Times New Roman"/>
          <w:sz w:val="27"/>
          <w:szCs w:val="27"/>
        </w:rPr>
        <w:t xml:space="preserve"> контроля в зависимости от его формы, целей и задач, а также с учетом реального положения дел: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а) проводятся заседания педагогического, методического советов, заседания МО, совещания при директоре;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б) сделанные замечания и предложения фиксируются в соответствующих протоколах.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5.6. Директор по результатам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 принимает следующие решения: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 об обсуждении итоговых материалов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внутришкольного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контроля коллегиальным органом;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о проведении повторного контроля с привлечением определенных специалистов (экспертов);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о привлечении к дисциплинарной ответственности должностных лиц с изданием приказа;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о поощрении работников с изданием приказа;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иные решения в пределах своей компетенции.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5.7.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295A5F" w:rsidRPr="00D369A3" w:rsidRDefault="00295A5F" w:rsidP="00295A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95A5F" w:rsidRPr="00D369A3" w:rsidRDefault="00295A5F" w:rsidP="00295A5F">
      <w:pPr>
        <w:pStyle w:val="a3"/>
        <w:ind w:left="840"/>
        <w:jc w:val="center"/>
        <w:rPr>
          <w:bCs/>
          <w:sz w:val="27"/>
          <w:szCs w:val="27"/>
        </w:rPr>
      </w:pPr>
      <w:r w:rsidRPr="00D369A3">
        <w:rPr>
          <w:bCs/>
          <w:sz w:val="27"/>
          <w:szCs w:val="27"/>
        </w:rPr>
        <w:t>6.ТЕХНОЛОГИЯ ПРОВЕДЕНИЯ ВШК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6.1.</w:t>
      </w:r>
      <w:r w:rsidRPr="00D369A3">
        <w:rPr>
          <w:rFonts w:ascii="Times New Roman" w:hAnsi="Times New Roman" w:cs="Times New Roman"/>
          <w:bCs/>
          <w:sz w:val="27"/>
          <w:szCs w:val="27"/>
        </w:rPr>
        <w:t xml:space="preserve"> Фронтальный персональный контроль.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6.1.1. Фронтальный персональный контроль предполагает изучение и анализ педагогической деятельности отдельного преподавателя, подавшего заявление на аттестацию.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6.1.2. В ходе фронтального персонального контроля администрация изучает: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уровень знаний в области современных достижений психологической и педагогической науки, профессиональное мастерство;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уровень овладения технологиями развивающего обучения, наиболее эффективными формами, методами и приемами обучения, информационными технологиями;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 результативность учебной деятельности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по предмету;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 результативность </w:t>
      </w:r>
      <w:proofErr w:type="spellStart"/>
      <w:r w:rsidRPr="00D369A3">
        <w:rPr>
          <w:rFonts w:ascii="Times New Roman" w:hAnsi="Times New Roman" w:cs="Times New Roman"/>
          <w:sz w:val="27"/>
          <w:szCs w:val="27"/>
        </w:rPr>
        <w:t>внеучебной</w:t>
      </w:r>
      <w:proofErr w:type="spellEnd"/>
      <w:r w:rsidRPr="00D369A3">
        <w:rPr>
          <w:rFonts w:ascii="Times New Roman" w:hAnsi="Times New Roman" w:cs="Times New Roman"/>
          <w:sz w:val="27"/>
          <w:szCs w:val="27"/>
        </w:rPr>
        <w:t xml:space="preserve"> деятельности (как классного руководителя);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lastRenderedPageBreak/>
        <w:t>– способы повышения профессиональной квалификации.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6.1.3. При осуществлении фронтального персонального контроля администрация имеет право: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знакомиться с документацией в соответствии с функциональными обязанностями, рабочими программами (календарно-тематическим планированием, которое составляется преподавателем на учебный год (ступень обучения), рассматривается на заседании МО и может корректироваться в процессе работы), поурочными планами, журналами, тетрадями и дневниками обучающихся, протоколами родительских собраний, планами воспитательной работы, аналитическими материалами преподавателя;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изучать практическую деятельность педагогического работника школы через посещение и анализ уроков, внеклассных мероприятий, занятий творческих объединений, спортивных секций;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проводить экспертизу педагогической деятельности;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проводить мониторинг образовательного процесса с последующим анализом полученной информации;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 организовывать социологические, психологические, педагогические исследования: анкетирование, тестирование обучающихся, родителей, учителей;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делать выводы и принимать управленческие решения.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6.1.4. Педагогический работник имеет право: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знать сроки контроля и критерии оценки его деятельности;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знать цель, содержание, виды, формы и методы контроля;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своевременно знакомиться с выводами и рекомендациями администрации;</w:t>
      </w:r>
    </w:p>
    <w:p w:rsidR="00295A5F" w:rsidRPr="00D369A3" w:rsidRDefault="00295A5F" w:rsidP="00EF00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обратиться в конфликтную комиссию профсоюзного комитета школы или вышестоящие органы управления образованием при несогласии с результатами контроля.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bCs/>
          <w:sz w:val="27"/>
          <w:szCs w:val="27"/>
        </w:rPr>
        <w:t>6.2.</w:t>
      </w:r>
      <w:r w:rsidRPr="00D369A3">
        <w:rPr>
          <w:rFonts w:ascii="Times New Roman" w:hAnsi="Times New Roman" w:cs="Times New Roman"/>
          <w:sz w:val="27"/>
          <w:szCs w:val="27"/>
        </w:rPr>
        <w:t xml:space="preserve"> </w:t>
      </w:r>
      <w:r w:rsidRPr="00D369A3">
        <w:rPr>
          <w:rFonts w:ascii="Times New Roman" w:hAnsi="Times New Roman" w:cs="Times New Roman"/>
          <w:bCs/>
          <w:sz w:val="27"/>
          <w:szCs w:val="27"/>
        </w:rPr>
        <w:t>Тематический контроль.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6.2.1. Тематический контроль проводится по отдельным проблемам деятельности школы и может быть: классно-обобщающий, тематически-обобщающий, предметно-обобщающий, предметный, персональный.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6.2.2. Содержание тематически-обобщающего контроля может включать в себя отслеживание деятельности педагогического коллектива по вопросу воспитательной работы, организации и проведению учебно-воспитательной деятельности. Содержание предметно-обобщающего контроля может включать в себя обобщение и анализ деятельности педагогического работника по преподаванию определенного предмета.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6.2.3. Темы контроля определяются в соответствии с планом работы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6.2.4. Члены педагогического коллектива должны быть ознакомлены с темами, сроками, целями, формами и методами контроля в начале учебного года и за две недели непосредственно перед проверкой.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6.2.5. В ходе тематического контроля: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проводятся тематические исследования (анкетирование, тестирование);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осуществляется анализ практической деятельности преподавателя, классного руководителя, руководителей творческих объединений и спортивных секций, обучающихся; посещение уроков, внеклассных мероприятий, занятий  творческих объединений, спортивных секций; анализ техникумовской и групповой документации.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lastRenderedPageBreak/>
        <w:t>6.2.6. Результаты тематически-обобщающего и предметно-обобщающего контроля оформляются в виде справки, с которой педагогический коллектив знакомится на совещании при директоре, педагогическом совете. Результаты текущих предметного и персонального контроля подтверждаются листами посещений, информационными справками, информацией на совещаниях при директоре, заседаниях предметных комиссии.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6.2.7.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 обучающихся.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bCs/>
          <w:sz w:val="27"/>
          <w:szCs w:val="27"/>
        </w:rPr>
        <w:t>6.3. Классно-обобщающий контроль (тематический, фронтальный).</w:t>
      </w:r>
    </w:p>
    <w:p w:rsidR="00EF0085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6.3.1. Классно-обобщающий контроль осуществляется в конкретном классе или параллели</w:t>
      </w:r>
      <w:r w:rsidR="00EF0085" w:rsidRPr="00D369A3">
        <w:rPr>
          <w:rFonts w:ascii="Times New Roman" w:hAnsi="Times New Roman" w:cs="Times New Roman"/>
          <w:sz w:val="27"/>
          <w:szCs w:val="27"/>
        </w:rPr>
        <w:t xml:space="preserve"> и </w:t>
      </w:r>
      <w:r w:rsidRPr="00D369A3">
        <w:rPr>
          <w:rFonts w:ascii="Times New Roman" w:hAnsi="Times New Roman" w:cs="Times New Roman"/>
          <w:sz w:val="27"/>
          <w:szCs w:val="27"/>
        </w:rPr>
        <w:t>направлен</w:t>
      </w:r>
      <w:r w:rsidR="00EF0085" w:rsidRPr="00D369A3">
        <w:rPr>
          <w:rFonts w:ascii="Times New Roman" w:hAnsi="Times New Roman" w:cs="Times New Roman"/>
          <w:sz w:val="27"/>
          <w:szCs w:val="27"/>
        </w:rPr>
        <w:t>:</w:t>
      </w:r>
    </w:p>
    <w:p w:rsidR="00EF0085" w:rsidRPr="00D369A3" w:rsidRDefault="00EF0085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- </w:t>
      </w:r>
      <w:r w:rsidR="00295A5F" w:rsidRPr="00D369A3">
        <w:rPr>
          <w:rFonts w:ascii="Times New Roman" w:hAnsi="Times New Roman" w:cs="Times New Roman"/>
          <w:sz w:val="27"/>
          <w:szCs w:val="27"/>
        </w:rPr>
        <w:t xml:space="preserve"> </w:t>
      </w:r>
      <w:r w:rsidRPr="00D369A3">
        <w:rPr>
          <w:rFonts w:ascii="Times New Roman" w:hAnsi="Times New Roman" w:cs="Times New Roman"/>
          <w:sz w:val="27"/>
          <w:szCs w:val="27"/>
        </w:rPr>
        <w:t xml:space="preserve">на </w:t>
      </w:r>
      <w:r w:rsidR="00295A5F" w:rsidRPr="00D369A3">
        <w:rPr>
          <w:rFonts w:ascii="Times New Roman" w:hAnsi="Times New Roman" w:cs="Times New Roman"/>
          <w:sz w:val="27"/>
          <w:szCs w:val="27"/>
        </w:rPr>
        <w:t>получение информации о состоянии образовательного процесса в то</w:t>
      </w:r>
      <w:r w:rsidRPr="00D369A3">
        <w:rPr>
          <w:rFonts w:ascii="Times New Roman" w:hAnsi="Times New Roman" w:cs="Times New Roman"/>
          <w:sz w:val="27"/>
          <w:szCs w:val="27"/>
        </w:rPr>
        <w:t xml:space="preserve">м или ином классе или параллели; </w:t>
      </w:r>
      <w:r w:rsidR="00295A5F" w:rsidRPr="00D369A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95A5F" w:rsidRPr="00D369A3" w:rsidRDefault="00EF0085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- на </w:t>
      </w:r>
      <w:r w:rsidR="00295A5F" w:rsidRPr="00D369A3">
        <w:rPr>
          <w:rFonts w:ascii="Times New Roman" w:hAnsi="Times New Roman" w:cs="Times New Roman"/>
          <w:sz w:val="27"/>
          <w:szCs w:val="27"/>
        </w:rPr>
        <w:t>получение информации о состоянии дел по одному из направлений деятельности педагогического коллектива (адаптация обучающихся).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6.3.</w:t>
      </w:r>
      <w:r w:rsidR="00EF0085" w:rsidRPr="00D369A3">
        <w:rPr>
          <w:rFonts w:ascii="Times New Roman" w:hAnsi="Times New Roman" w:cs="Times New Roman"/>
          <w:sz w:val="27"/>
          <w:szCs w:val="27"/>
        </w:rPr>
        <w:t>2</w:t>
      </w:r>
      <w:r w:rsidRPr="00D369A3">
        <w:rPr>
          <w:rFonts w:ascii="Times New Roman" w:hAnsi="Times New Roman" w:cs="Times New Roman"/>
          <w:sz w:val="27"/>
          <w:szCs w:val="27"/>
        </w:rPr>
        <w:t>.В ходе классно-обобщающего контроля администрация изучает весь комплекс учебно-воспитательной работы в отдельном классе или классах: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деятельность всех педагогических работников;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 включение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в познавательную деятельность, привитие интереса к знаниям;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стимулирование потребности в самообразовании, самоанализе, самосовершенствовании, самоопределении;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сотрудничество преподавателя и обучающегося;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социально-психологический климат в групповом коллективе;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 xml:space="preserve">– посещаемость занятий 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>;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– результативность обучения.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6.3.</w:t>
      </w:r>
      <w:r w:rsidR="00EF0085" w:rsidRPr="00D369A3">
        <w:rPr>
          <w:rFonts w:ascii="Times New Roman" w:hAnsi="Times New Roman" w:cs="Times New Roman"/>
          <w:sz w:val="27"/>
          <w:szCs w:val="27"/>
        </w:rPr>
        <w:t>3</w:t>
      </w:r>
      <w:r w:rsidRPr="00D369A3">
        <w:rPr>
          <w:rFonts w:ascii="Times New Roman" w:hAnsi="Times New Roman" w:cs="Times New Roman"/>
          <w:sz w:val="27"/>
          <w:szCs w:val="27"/>
        </w:rPr>
        <w:t>. 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6.3.</w:t>
      </w:r>
      <w:r w:rsidR="00EF0085" w:rsidRPr="00D369A3">
        <w:rPr>
          <w:rFonts w:ascii="Times New Roman" w:hAnsi="Times New Roman" w:cs="Times New Roman"/>
          <w:sz w:val="27"/>
          <w:szCs w:val="27"/>
        </w:rPr>
        <w:t>4</w:t>
      </w:r>
      <w:r w:rsidRPr="00D369A3">
        <w:rPr>
          <w:rFonts w:ascii="Times New Roman" w:hAnsi="Times New Roman" w:cs="Times New Roman"/>
          <w:sz w:val="27"/>
          <w:szCs w:val="27"/>
        </w:rPr>
        <w:t>. 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6.3.</w:t>
      </w:r>
      <w:r w:rsidR="00EF0085" w:rsidRPr="00D369A3">
        <w:rPr>
          <w:rFonts w:ascii="Times New Roman" w:hAnsi="Times New Roman" w:cs="Times New Roman"/>
          <w:sz w:val="27"/>
          <w:szCs w:val="27"/>
        </w:rPr>
        <w:t>5</w:t>
      </w:r>
      <w:r w:rsidRPr="00D369A3">
        <w:rPr>
          <w:rFonts w:ascii="Times New Roman" w:hAnsi="Times New Roman" w:cs="Times New Roman"/>
          <w:sz w:val="27"/>
          <w:szCs w:val="27"/>
        </w:rPr>
        <w:t>. По результатам классно-обобщающего контроля проводятся педсоветы, совещания при директоре, дополнительно могут проводиться классные часы, родительские собрания.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369A3">
        <w:rPr>
          <w:rFonts w:ascii="Times New Roman" w:hAnsi="Times New Roman" w:cs="Times New Roman"/>
          <w:bCs/>
          <w:sz w:val="27"/>
          <w:szCs w:val="27"/>
        </w:rPr>
        <w:t>6.4.</w:t>
      </w:r>
      <w:r w:rsidRPr="00D369A3">
        <w:rPr>
          <w:rFonts w:ascii="Times New Roman" w:hAnsi="Times New Roman" w:cs="Times New Roman"/>
          <w:sz w:val="27"/>
          <w:szCs w:val="27"/>
        </w:rPr>
        <w:t xml:space="preserve"> </w:t>
      </w:r>
      <w:r w:rsidRPr="00D369A3">
        <w:rPr>
          <w:rFonts w:ascii="Times New Roman" w:hAnsi="Times New Roman" w:cs="Times New Roman"/>
          <w:bCs/>
          <w:sz w:val="27"/>
          <w:szCs w:val="27"/>
        </w:rPr>
        <w:t>Комплексный контроль.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6.4.1.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проблеме. Основанием для проведения комплексного контроля явля</w:t>
      </w:r>
      <w:r w:rsidR="00EF0085" w:rsidRPr="00D369A3">
        <w:rPr>
          <w:rFonts w:ascii="Times New Roman" w:hAnsi="Times New Roman" w:cs="Times New Roman"/>
          <w:sz w:val="27"/>
          <w:szCs w:val="27"/>
        </w:rPr>
        <w:t>ю</w:t>
      </w:r>
      <w:r w:rsidRPr="00D369A3">
        <w:rPr>
          <w:rFonts w:ascii="Times New Roman" w:hAnsi="Times New Roman" w:cs="Times New Roman"/>
          <w:sz w:val="27"/>
          <w:szCs w:val="27"/>
        </w:rPr>
        <w:t>тся проблемы</w:t>
      </w:r>
      <w:r w:rsidR="00EF0085" w:rsidRPr="00D369A3">
        <w:rPr>
          <w:rFonts w:ascii="Times New Roman" w:hAnsi="Times New Roman" w:cs="Times New Roman"/>
          <w:sz w:val="27"/>
          <w:szCs w:val="27"/>
        </w:rPr>
        <w:t xml:space="preserve">, связанные с </w:t>
      </w:r>
      <w:r w:rsidRPr="00D369A3">
        <w:rPr>
          <w:rFonts w:ascii="Times New Roman" w:hAnsi="Times New Roman" w:cs="Times New Roman"/>
          <w:sz w:val="27"/>
          <w:szCs w:val="27"/>
        </w:rPr>
        <w:t xml:space="preserve"> обеспечени</w:t>
      </w:r>
      <w:r w:rsidR="00EF0085" w:rsidRPr="00D369A3">
        <w:rPr>
          <w:rFonts w:ascii="Times New Roman" w:hAnsi="Times New Roman" w:cs="Times New Roman"/>
          <w:sz w:val="27"/>
          <w:szCs w:val="27"/>
        </w:rPr>
        <w:t>ем</w:t>
      </w:r>
      <w:r w:rsidRPr="00D369A3">
        <w:rPr>
          <w:rFonts w:ascii="Times New Roman" w:hAnsi="Times New Roman" w:cs="Times New Roman"/>
          <w:sz w:val="27"/>
          <w:szCs w:val="27"/>
        </w:rPr>
        <w:t xml:space="preserve"> безопасного и комфортного режима обучения</w:t>
      </w:r>
      <w:r w:rsidR="00EF0085" w:rsidRPr="00D369A3">
        <w:rPr>
          <w:rFonts w:ascii="Times New Roman" w:hAnsi="Times New Roman" w:cs="Times New Roman"/>
          <w:sz w:val="27"/>
          <w:szCs w:val="27"/>
        </w:rPr>
        <w:t xml:space="preserve"> и </w:t>
      </w:r>
      <w:r w:rsidRPr="00D369A3">
        <w:rPr>
          <w:rFonts w:ascii="Times New Roman" w:hAnsi="Times New Roman" w:cs="Times New Roman"/>
          <w:sz w:val="27"/>
          <w:szCs w:val="27"/>
        </w:rPr>
        <w:t xml:space="preserve"> соответствие</w:t>
      </w:r>
      <w:r w:rsidR="00EF0085" w:rsidRPr="00D369A3">
        <w:rPr>
          <w:rFonts w:ascii="Times New Roman" w:hAnsi="Times New Roman" w:cs="Times New Roman"/>
          <w:sz w:val="27"/>
          <w:szCs w:val="27"/>
        </w:rPr>
        <w:t>м</w:t>
      </w:r>
      <w:r w:rsidRPr="00D369A3">
        <w:rPr>
          <w:rFonts w:ascii="Times New Roman" w:hAnsi="Times New Roman" w:cs="Times New Roman"/>
          <w:sz w:val="27"/>
          <w:szCs w:val="27"/>
        </w:rPr>
        <w:t xml:space="preserve"> обеспечения образовательного процесса санитарно-гигиеническим нормам и правилам.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6.4.2. Для проведения комплексного контроля создается группа, состоящая из членов администрации образовательного учреждения, руководителей МО, эффективно работающих преподавателей школы под руководством одного из членов администрации.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6.4.3. Члены группы должны четко определить цели, задачи, разработать план проверки, распределить обязанности между собой.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lastRenderedPageBreak/>
        <w:t>6.4.4. Перед каждым проверяющим ставится конкретная задача, устанавливаются сроки, формы обобщения итогов комплексной проверки.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6.4.5. 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295A5F" w:rsidRPr="00D369A3" w:rsidRDefault="00295A5F" w:rsidP="0029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369A3">
        <w:rPr>
          <w:rFonts w:ascii="Times New Roman" w:hAnsi="Times New Roman" w:cs="Times New Roman"/>
          <w:sz w:val="27"/>
          <w:szCs w:val="27"/>
        </w:rPr>
        <w:t>6.4.6. По результатам комплексной проверки готовится справка, на основании которой директором школы издается приказ (</w:t>
      </w:r>
      <w:proofErr w:type="gramStart"/>
      <w:r w:rsidRPr="00D369A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D369A3">
        <w:rPr>
          <w:rFonts w:ascii="Times New Roman" w:hAnsi="Times New Roman" w:cs="Times New Roman"/>
          <w:sz w:val="27"/>
          <w:szCs w:val="27"/>
        </w:rPr>
        <w:t xml:space="preserve"> исполнением возлагается на одного из членов администрации) и проводится заседание педагогического совета, совещание при директоре.</w:t>
      </w:r>
    </w:p>
    <w:p w:rsidR="00075AEB" w:rsidRPr="00D369A3" w:rsidRDefault="00075AEB" w:rsidP="00EF00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075AEB" w:rsidRPr="00D369A3" w:rsidRDefault="00075AEB" w:rsidP="00EF00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075AEB" w:rsidRPr="00D369A3" w:rsidRDefault="00075AEB" w:rsidP="00EF00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075AEB" w:rsidRPr="007F1F3A" w:rsidRDefault="00711AA6" w:rsidP="00EF00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</w:t>
      </w:r>
    </w:p>
    <w:sectPr w:rsidR="00075AEB" w:rsidRPr="007F1F3A" w:rsidSect="00510DD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A5F"/>
    <w:rsid w:val="00075AEB"/>
    <w:rsid w:val="00295A5F"/>
    <w:rsid w:val="002B4C5E"/>
    <w:rsid w:val="003E7940"/>
    <w:rsid w:val="004F3C56"/>
    <w:rsid w:val="00510DD7"/>
    <w:rsid w:val="00624E8B"/>
    <w:rsid w:val="006252C3"/>
    <w:rsid w:val="00711AA6"/>
    <w:rsid w:val="007900AF"/>
    <w:rsid w:val="007D5AEA"/>
    <w:rsid w:val="007F1F3A"/>
    <w:rsid w:val="00850601"/>
    <w:rsid w:val="00946A79"/>
    <w:rsid w:val="00A35DFE"/>
    <w:rsid w:val="00AC1BA9"/>
    <w:rsid w:val="00C37786"/>
    <w:rsid w:val="00CE23E4"/>
    <w:rsid w:val="00D369A3"/>
    <w:rsid w:val="00E173A0"/>
    <w:rsid w:val="00E36833"/>
    <w:rsid w:val="00EF0085"/>
    <w:rsid w:val="00FE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A5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rsid w:val="0029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95A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7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AEB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uiPriority w:val="99"/>
    <w:rsid w:val="00711AA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11AA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11AA6"/>
    <w:pPr>
      <w:widowControl w:val="0"/>
      <w:shd w:val="clear" w:color="auto" w:fill="FFFFFF"/>
      <w:spacing w:before="960" w:after="0" w:line="274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711AA6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......... 3"/>
    <w:basedOn w:val="a"/>
    <w:next w:val="a"/>
    <w:rsid w:val="00711A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E1AB0-C9DB-4FD0-B66B-F30AB99D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5</cp:revision>
  <cp:lastPrinted>2021-02-27T09:39:00Z</cp:lastPrinted>
  <dcterms:created xsi:type="dcterms:W3CDTF">2021-02-27T09:40:00Z</dcterms:created>
  <dcterms:modified xsi:type="dcterms:W3CDTF">2021-09-06T12:56:00Z</dcterms:modified>
</cp:coreProperties>
</file>